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150BD" w14:textId="77777777" w:rsidR="00A01BE4" w:rsidRDefault="00A01BE4" w:rsidP="00A01BE4">
      <w:pPr>
        <w:jc w:val="center"/>
        <w:rPr>
          <w:u w:val="single"/>
        </w:rPr>
      </w:pPr>
      <w:r>
        <w:rPr>
          <w:u w:val="single"/>
        </w:rPr>
        <w:t>Projet Auto Apprentissage :</w:t>
      </w:r>
    </w:p>
    <w:p w14:paraId="482366CC" w14:textId="77777777" w:rsidR="00A01BE4" w:rsidRPr="00A01BE4" w:rsidRDefault="00A01BE4" w:rsidP="00A01BE4">
      <w:pPr>
        <w:jc w:val="center"/>
      </w:pPr>
      <w:r w:rsidRPr="00A01BE4">
        <w:t>Rapport n°1</w:t>
      </w:r>
    </w:p>
    <w:p w14:paraId="112B7335" w14:textId="77777777" w:rsidR="00A01BE4" w:rsidRDefault="00A01BE4" w:rsidP="00397E4E">
      <w:pPr>
        <w:rPr>
          <w:u w:val="single"/>
        </w:rPr>
      </w:pPr>
      <w:r>
        <w:rPr>
          <w:u w:val="single"/>
        </w:rPr>
        <w:t xml:space="preserve">Groupe : </w:t>
      </w:r>
    </w:p>
    <w:p w14:paraId="4AEF7C97" w14:textId="77777777" w:rsidR="00A01BE4" w:rsidRPr="00A01BE4" w:rsidRDefault="00A01BE4" w:rsidP="00397E4E">
      <w:r>
        <w:t>Joris</w:t>
      </w:r>
      <w:r w:rsidR="00D86C35">
        <w:t>, Céline, Alexis</w:t>
      </w:r>
      <w:r>
        <w:t>, François</w:t>
      </w:r>
    </w:p>
    <w:p w14:paraId="608B7981" w14:textId="77777777" w:rsidR="00397E4E" w:rsidRDefault="00397E4E" w:rsidP="00397E4E">
      <w:pPr>
        <w:rPr>
          <w:b/>
        </w:rPr>
      </w:pPr>
      <w:r w:rsidRPr="00005554">
        <w:rPr>
          <w:u w:val="single"/>
        </w:rPr>
        <w:t>Sujet :</w:t>
      </w:r>
      <w:r>
        <w:t xml:space="preserve"> Création d’un programme court humoristique autour du mélange culturel           </w:t>
      </w:r>
      <w:proofErr w:type="spellStart"/>
      <w:r w:rsidRPr="00005554">
        <w:rPr>
          <w:b/>
        </w:rPr>
        <w:t>Melting</w:t>
      </w:r>
      <w:proofErr w:type="spellEnd"/>
      <w:r w:rsidRPr="00005554">
        <w:rPr>
          <w:b/>
        </w:rPr>
        <w:tab/>
        <w:t xml:space="preserve"> … ?</w:t>
      </w:r>
    </w:p>
    <w:p w14:paraId="61C14318" w14:textId="77777777" w:rsidR="00397E4E" w:rsidRPr="00D86C35" w:rsidRDefault="00A01BE4" w:rsidP="00397E4E">
      <w:pPr>
        <w:rPr>
          <w:i/>
        </w:rPr>
      </w:pPr>
      <w:r w:rsidRPr="00D86C35">
        <w:rPr>
          <w:i/>
        </w:rPr>
        <w:t xml:space="preserve">Vision d’une </w:t>
      </w:r>
      <w:proofErr w:type="spellStart"/>
      <w:r w:rsidR="00D86C35">
        <w:rPr>
          <w:i/>
        </w:rPr>
        <w:t>K’Fêt</w:t>
      </w:r>
      <w:proofErr w:type="spellEnd"/>
      <w:r w:rsidR="00D86C35" w:rsidRPr="00D86C35">
        <w:rPr>
          <w:i/>
        </w:rPr>
        <w:t xml:space="preserve"> moderne interculturelle</w:t>
      </w:r>
    </w:p>
    <w:p w14:paraId="4E37EBE0" w14:textId="77777777" w:rsidR="00BB6FBD" w:rsidRDefault="00090443">
      <w:r>
        <w:t xml:space="preserve">Objectifs de la séance : </w:t>
      </w:r>
    </w:p>
    <w:p w14:paraId="5260C964" w14:textId="77777777" w:rsidR="00090443" w:rsidRDefault="00090443" w:rsidP="00090443">
      <w:pPr>
        <w:pStyle w:val="Paragraphedeliste"/>
        <w:numPr>
          <w:ilvl w:val="0"/>
          <w:numId w:val="1"/>
        </w:numPr>
      </w:pPr>
      <w:r>
        <w:t>Voir la cohérence entre notre projet et nos objectifs individuels de développement personnel :</w:t>
      </w:r>
    </w:p>
    <w:p w14:paraId="661AD313" w14:textId="77777777" w:rsidR="00090443" w:rsidRDefault="00090443" w:rsidP="00090443">
      <w:pPr>
        <w:pStyle w:val="Paragraphedeliste"/>
        <w:numPr>
          <w:ilvl w:val="1"/>
          <w:numId w:val="1"/>
        </w:numPr>
      </w:pPr>
      <w:r>
        <w:t>Rôles</w:t>
      </w:r>
    </w:p>
    <w:p w14:paraId="2E206043" w14:textId="77777777" w:rsidR="00397E4E" w:rsidRDefault="00397E4E" w:rsidP="00090443">
      <w:pPr>
        <w:pStyle w:val="Paragraphedeliste"/>
        <w:numPr>
          <w:ilvl w:val="1"/>
          <w:numId w:val="1"/>
        </w:numPr>
      </w:pPr>
      <w:r>
        <w:t>Objectifs</w:t>
      </w:r>
    </w:p>
    <w:p w14:paraId="2B19B472" w14:textId="77777777" w:rsidR="00397E4E" w:rsidRDefault="00397E4E" w:rsidP="00090443">
      <w:pPr>
        <w:pStyle w:val="Paragraphedeliste"/>
        <w:numPr>
          <w:ilvl w:val="1"/>
          <w:numId w:val="1"/>
        </w:numPr>
      </w:pPr>
      <w:r>
        <w:t>Moyens</w:t>
      </w:r>
    </w:p>
    <w:p w14:paraId="142C458B" w14:textId="77777777" w:rsidR="00090443" w:rsidRDefault="00090443" w:rsidP="00090443">
      <w:pPr>
        <w:pStyle w:val="Paragraphedeliste"/>
        <w:numPr>
          <w:ilvl w:val="0"/>
          <w:numId w:val="1"/>
        </w:numPr>
      </w:pPr>
      <w:r>
        <w:t>Créer le Gantt</w:t>
      </w:r>
    </w:p>
    <w:p w14:paraId="0174ADF5" w14:textId="77777777" w:rsidR="00397E4E" w:rsidRDefault="00397E4E" w:rsidP="00397E4E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450"/>
        <w:gridCol w:w="2123"/>
        <w:gridCol w:w="1949"/>
        <w:gridCol w:w="1883"/>
        <w:gridCol w:w="1883"/>
      </w:tblGrid>
      <w:tr w:rsidR="00D97495" w14:paraId="0FC40351" w14:textId="77777777" w:rsidTr="00F34DC4">
        <w:tc>
          <w:tcPr>
            <w:tcW w:w="1450" w:type="dxa"/>
          </w:tcPr>
          <w:p w14:paraId="744235EA" w14:textId="77777777" w:rsidR="00090443" w:rsidRDefault="00090443" w:rsidP="00090443"/>
        </w:tc>
        <w:tc>
          <w:tcPr>
            <w:tcW w:w="2123" w:type="dxa"/>
          </w:tcPr>
          <w:p w14:paraId="2B1B4EC4" w14:textId="77777777" w:rsidR="00090443" w:rsidRDefault="00090443" w:rsidP="00090443">
            <w:r>
              <w:t>François</w:t>
            </w:r>
          </w:p>
        </w:tc>
        <w:tc>
          <w:tcPr>
            <w:tcW w:w="1949" w:type="dxa"/>
          </w:tcPr>
          <w:p w14:paraId="51A984DA" w14:textId="77777777" w:rsidR="00090443" w:rsidRDefault="00090443" w:rsidP="00090443">
            <w:r>
              <w:t>Joris</w:t>
            </w:r>
          </w:p>
        </w:tc>
        <w:tc>
          <w:tcPr>
            <w:tcW w:w="1883" w:type="dxa"/>
          </w:tcPr>
          <w:p w14:paraId="6F5A7C41" w14:textId="77777777" w:rsidR="00090443" w:rsidRDefault="00090443" w:rsidP="00090443">
            <w:r>
              <w:t>Alexis</w:t>
            </w:r>
          </w:p>
        </w:tc>
        <w:tc>
          <w:tcPr>
            <w:tcW w:w="1883" w:type="dxa"/>
          </w:tcPr>
          <w:p w14:paraId="7D5DBA60" w14:textId="77777777" w:rsidR="00090443" w:rsidRDefault="00090443" w:rsidP="00090443">
            <w:r>
              <w:t>Céline</w:t>
            </w:r>
          </w:p>
        </w:tc>
      </w:tr>
      <w:tr w:rsidR="00D97495" w14:paraId="7CA5931C" w14:textId="77777777" w:rsidTr="00F34DC4">
        <w:tc>
          <w:tcPr>
            <w:tcW w:w="1450" w:type="dxa"/>
          </w:tcPr>
          <w:p w14:paraId="6DBFF970" w14:textId="77777777" w:rsidR="00090443" w:rsidRDefault="00090443" w:rsidP="00090443">
            <w:r>
              <w:t>Objectifs de développement personnel</w:t>
            </w:r>
          </w:p>
        </w:tc>
        <w:tc>
          <w:tcPr>
            <w:tcW w:w="2123" w:type="dxa"/>
          </w:tcPr>
          <w:p w14:paraId="78D134AC" w14:textId="77777777" w:rsidR="00090443" w:rsidRDefault="00090443" w:rsidP="00090443">
            <w:pPr>
              <w:pStyle w:val="Paragraphedeliste"/>
              <w:numPr>
                <w:ilvl w:val="0"/>
                <w:numId w:val="2"/>
              </w:numPr>
            </w:pPr>
            <w:r>
              <w:t>Planification à moyen et long terme</w:t>
            </w:r>
          </w:p>
          <w:p w14:paraId="0CDE9569" w14:textId="77777777" w:rsidR="00D97495" w:rsidRDefault="00D97495" w:rsidP="00090443">
            <w:pPr>
              <w:pStyle w:val="Paragraphedeliste"/>
              <w:numPr>
                <w:ilvl w:val="0"/>
                <w:numId w:val="2"/>
              </w:numPr>
            </w:pPr>
            <w:r>
              <w:t xml:space="preserve">Délégation </w:t>
            </w:r>
          </w:p>
          <w:p w14:paraId="52169869" w14:textId="77777777" w:rsidR="00EB7C91" w:rsidRDefault="00EB7C91" w:rsidP="00090443">
            <w:pPr>
              <w:pStyle w:val="Paragraphedeliste"/>
              <w:numPr>
                <w:ilvl w:val="0"/>
                <w:numId w:val="2"/>
              </w:numPr>
            </w:pPr>
            <w:r>
              <w:t>Prise d’initiatives</w:t>
            </w:r>
          </w:p>
          <w:p w14:paraId="47E1E7FC" w14:textId="77777777" w:rsidR="00D80606" w:rsidRDefault="00D80606" w:rsidP="00090443">
            <w:pPr>
              <w:pStyle w:val="Paragraphedeliste"/>
              <w:numPr>
                <w:ilvl w:val="0"/>
                <w:numId w:val="2"/>
              </w:numPr>
            </w:pPr>
            <w:r>
              <w:t>Plus de communication sur le travail réalisé</w:t>
            </w:r>
          </w:p>
          <w:p w14:paraId="408D8158" w14:textId="77777777" w:rsidR="00D97495" w:rsidRDefault="00D97495" w:rsidP="00D97495">
            <w:pPr>
              <w:pStyle w:val="Paragraphedeliste"/>
            </w:pPr>
          </w:p>
          <w:p w14:paraId="0FA7DBCC" w14:textId="77777777" w:rsidR="00090443" w:rsidRDefault="00090443" w:rsidP="00D97495"/>
        </w:tc>
        <w:tc>
          <w:tcPr>
            <w:tcW w:w="1949" w:type="dxa"/>
          </w:tcPr>
          <w:p w14:paraId="35A7D7E2" w14:textId="77777777" w:rsidR="00090443" w:rsidRDefault="00090443" w:rsidP="00090443">
            <w:pPr>
              <w:pStyle w:val="Paragraphedeliste"/>
              <w:numPr>
                <w:ilvl w:val="0"/>
                <w:numId w:val="2"/>
              </w:numPr>
            </w:pPr>
            <w:r>
              <w:t>Création de liens entre l’action et la réflexion</w:t>
            </w:r>
          </w:p>
          <w:p w14:paraId="0311CA7A" w14:textId="77777777" w:rsidR="00090443" w:rsidRDefault="00090443" w:rsidP="00090443">
            <w:pPr>
              <w:pStyle w:val="Paragraphedeliste"/>
              <w:numPr>
                <w:ilvl w:val="0"/>
                <w:numId w:val="2"/>
              </w:numPr>
            </w:pPr>
            <w:r>
              <w:t>Manager sans passer par l’affectif</w:t>
            </w:r>
          </w:p>
          <w:p w14:paraId="5C9167D6" w14:textId="77777777" w:rsidR="00764284" w:rsidRDefault="00764284" w:rsidP="00090443">
            <w:pPr>
              <w:pStyle w:val="Paragraphedeliste"/>
              <w:numPr>
                <w:ilvl w:val="0"/>
                <w:numId w:val="2"/>
              </w:numPr>
            </w:pPr>
            <w:r>
              <w:t>Confiance en l’image que je peux projeter (</w:t>
            </w:r>
            <w:proofErr w:type="spellStart"/>
            <w:r>
              <w:t>video</w:t>
            </w:r>
            <w:proofErr w:type="spellEnd"/>
            <w:r>
              <w:t>)</w:t>
            </w:r>
          </w:p>
        </w:tc>
        <w:tc>
          <w:tcPr>
            <w:tcW w:w="1883" w:type="dxa"/>
          </w:tcPr>
          <w:p w14:paraId="51495B74" w14:textId="77777777" w:rsidR="00090443" w:rsidRDefault="00090443" w:rsidP="00090443">
            <w:pPr>
              <w:pStyle w:val="Paragraphedeliste"/>
              <w:numPr>
                <w:ilvl w:val="0"/>
                <w:numId w:val="2"/>
              </w:numPr>
            </w:pPr>
            <w:r>
              <w:t>Déléguer (confiance) en particulier sous le stress</w:t>
            </w:r>
          </w:p>
          <w:p w14:paraId="06465267" w14:textId="77777777" w:rsidR="00090443" w:rsidRDefault="00090443" w:rsidP="00090443">
            <w:pPr>
              <w:pStyle w:val="Paragraphedeliste"/>
              <w:numPr>
                <w:ilvl w:val="0"/>
                <w:numId w:val="2"/>
              </w:numPr>
            </w:pPr>
            <w:r>
              <w:t xml:space="preserve">Travailler les </w:t>
            </w:r>
            <w:proofErr w:type="spellStart"/>
            <w:r>
              <w:t>strokes</w:t>
            </w:r>
            <w:proofErr w:type="spellEnd"/>
            <w:r>
              <w:t xml:space="preserve"> positifs et négatifs</w:t>
            </w:r>
          </w:p>
          <w:p w14:paraId="52D3E40D" w14:textId="77777777" w:rsidR="00D97495" w:rsidRDefault="00D97495" w:rsidP="00090443">
            <w:pPr>
              <w:pStyle w:val="Paragraphedeliste"/>
              <w:numPr>
                <w:ilvl w:val="0"/>
                <w:numId w:val="2"/>
              </w:numPr>
            </w:pPr>
            <w:r>
              <w:t>Rapport à la critique</w:t>
            </w:r>
          </w:p>
        </w:tc>
        <w:tc>
          <w:tcPr>
            <w:tcW w:w="1883" w:type="dxa"/>
          </w:tcPr>
          <w:p w14:paraId="25E0AE20" w14:textId="77777777" w:rsidR="00090443" w:rsidRDefault="00D97495" w:rsidP="00D97495">
            <w:pPr>
              <w:pStyle w:val="Paragraphedeliste"/>
              <w:numPr>
                <w:ilvl w:val="0"/>
                <w:numId w:val="2"/>
              </w:numPr>
            </w:pPr>
            <w:r>
              <w:t>Travailler sur la confiance en moi (image)</w:t>
            </w:r>
          </w:p>
          <w:p w14:paraId="3784CE94" w14:textId="77777777" w:rsidR="00D97495" w:rsidRDefault="00D97495" w:rsidP="00D97495">
            <w:pPr>
              <w:pStyle w:val="Paragraphedeliste"/>
              <w:numPr>
                <w:ilvl w:val="0"/>
                <w:numId w:val="2"/>
              </w:numPr>
            </w:pPr>
            <w:r>
              <w:t>Rapport à la critique</w:t>
            </w:r>
          </w:p>
          <w:p w14:paraId="7CF5CC25" w14:textId="77777777" w:rsidR="00D97495" w:rsidRDefault="00D97495" w:rsidP="00D97495">
            <w:pPr>
              <w:pStyle w:val="Paragraphedeliste"/>
              <w:numPr>
                <w:ilvl w:val="0"/>
                <w:numId w:val="2"/>
              </w:numPr>
            </w:pPr>
            <w:r>
              <w:t>Adapter son discours à la situation et aux personnes</w:t>
            </w:r>
          </w:p>
        </w:tc>
      </w:tr>
      <w:tr w:rsidR="00D97495" w14:paraId="4A01C807" w14:textId="77777777" w:rsidTr="00F34DC4">
        <w:tc>
          <w:tcPr>
            <w:tcW w:w="1450" w:type="dxa"/>
          </w:tcPr>
          <w:p w14:paraId="77099A1F" w14:textId="77777777" w:rsidR="00D97495" w:rsidRDefault="00D97495" w:rsidP="00090443">
            <w:r>
              <w:t>Objectifs de langue</w:t>
            </w:r>
          </w:p>
        </w:tc>
        <w:tc>
          <w:tcPr>
            <w:tcW w:w="2123" w:type="dxa"/>
          </w:tcPr>
          <w:p w14:paraId="466A8854" w14:textId="77777777" w:rsidR="00D97495" w:rsidRDefault="00D97495" w:rsidP="00090443">
            <w:pPr>
              <w:pStyle w:val="Paragraphedeliste"/>
              <w:numPr>
                <w:ilvl w:val="0"/>
                <w:numId w:val="2"/>
              </w:numPr>
            </w:pPr>
            <w:r>
              <w:t>Validation du TOEIC</w:t>
            </w:r>
          </w:p>
          <w:p w14:paraId="7FFCDC19" w14:textId="77777777" w:rsidR="00D97495" w:rsidRDefault="00D97495" w:rsidP="00090443">
            <w:pPr>
              <w:pStyle w:val="Paragraphedeliste"/>
              <w:numPr>
                <w:ilvl w:val="0"/>
                <w:numId w:val="2"/>
              </w:numPr>
            </w:pPr>
            <w:r>
              <w:t>Prise de paroles spontané</w:t>
            </w:r>
            <w:r w:rsidR="00F34DC4">
              <w:t>e</w:t>
            </w:r>
            <w:r>
              <w:t xml:space="preserve"> en anglais</w:t>
            </w:r>
          </w:p>
        </w:tc>
        <w:tc>
          <w:tcPr>
            <w:tcW w:w="1949" w:type="dxa"/>
          </w:tcPr>
          <w:p w14:paraId="2294A644" w14:textId="77777777" w:rsidR="00D97495" w:rsidRDefault="00F34DC4" w:rsidP="00090443">
            <w:pPr>
              <w:pStyle w:val="Paragraphedeliste"/>
              <w:numPr>
                <w:ilvl w:val="0"/>
                <w:numId w:val="2"/>
              </w:numPr>
            </w:pPr>
            <w:r>
              <w:t>Validation du TOEIC</w:t>
            </w:r>
          </w:p>
          <w:p w14:paraId="3BBB49DB" w14:textId="77777777" w:rsidR="00F34DC4" w:rsidRDefault="00F34DC4" w:rsidP="00090443">
            <w:pPr>
              <w:pStyle w:val="Paragraphedeliste"/>
              <w:numPr>
                <w:ilvl w:val="0"/>
                <w:numId w:val="2"/>
              </w:numPr>
            </w:pPr>
            <w:r>
              <w:t>Anglais confortable à l’étranger</w:t>
            </w:r>
          </w:p>
        </w:tc>
        <w:tc>
          <w:tcPr>
            <w:tcW w:w="1883" w:type="dxa"/>
          </w:tcPr>
          <w:p w14:paraId="1B0D3785" w14:textId="77777777" w:rsidR="00D97495" w:rsidRDefault="00F34DC4" w:rsidP="00090443">
            <w:pPr>
              <w:pStyle w:val="Paragraphedeliste"/>
              <w:numPr>
                <w:ilvl w:val="0"/>
                <w:numId w:val="2"/>
              </w:numPr>
            </w:pPr>
            <w:r>
              <w:t>Avoir la capacité de travailler avec des correspondants anglais</w:t>
            </w:r>
          </w:p>
          <w:p w14:paraId="65179E70" w14:textId="77777777" w:rsidR="00F34DC4" w:rsidRDefault="00F34DC4" w:rsidP="00F34DC4">
            <w:pPr>
              <w:pStyle w:val="Paragraphedeliste"/>
              <w:numPr>
                <w:ilvl w:val="0"/>
                <w:numId w:val="2"/>
              </w:numPr>
            </w:pPr>
            <w:r>
              <w:t>Obtenir le TOEIC</w:t>
            </w:r>
          </w:p>
        </w:tc>
        <w:tc>
          <w:tcPr>
            <w:tcW w:w="1883" w:type="dxa"/>
          </w:tcPr>
          <w:p w14:paraId="56262692" w14:textId="77777777" w:rsidR="00D97495" w:rsidRDefault="00F34DC4" w:rsidP="00D97495">
            <w:pPr>
              <w:pStyle w:val="Paragraphedeliste"/>
              <w:numPr>
                <w:ilvl w:val="0"/>
                <w:numId w:val="2"/>
              </w:numPr>
            </w:pPr>
            <w:r>
              <w:t>Avoir plus de vocabulaire pour être plus à l’aise pour exprimer des idées</w:t>
            </w:r>
          </w:p>
          <w:p w14:paraId="10A2A0DC" w14:textId="77777777" w:rsidR="00F34DC4" w:rsidRDefault="00F34DC4" w:rsidP="00D97495">
            <w:pPr>
              <w:pStyle w:val="Paragraphedeliste"/>
              <w:numPr>
                <w:ilvl w:val="0"/>
                <w:numId w:val="2"/>
              </w:numPr>
            </w:pPr>
            <w:r>
              <w:t>Oser parler en anglais avec plus de facilité</w:t>
            </w:r>
          </w:p>
        </w:tc>
      </w:tr>
      <w:tr w:rsidR="00F34DC4" w14:paraId="5118F13C" w14:textId="77777777" w:rsidTr="00F34DC4">
        <w:tc>
          <w:tcPr>
            <w:tcW w:w="1450" w:type="dxa"/>
          </w:tcPr>
          <w:p w14:paraId="41637F8C" w14:textId="77777777" w:rsidR="00F34DC4" w:rsidRDefault="00F34DC4" w:rsidP="00090443">
            <w:r>
              <w:lastRenderedPageBreak/>
              <w:t>Objectifs communs</w:t>
            </w:r>
          </w:p>
        </w:tc>
        <w:tc>
          <w:tcPr>
            <w:tcW w:w="7838" w:type="dxa"/>
            <w:gridSpan w:val="4"/>
          </w:tcPr>
          <w:p w14:paraId="2120F0E2" w14:textId="77777777" w:rsidR="00F34DC4" w:rsidRDefault="00F34DC4" w:rsidP="00F34DC4">
            <w:pPr>
              <w:pStyle w:val="Paragraphedeliste"/>
              <w:numPr>
                <w:ilvl w:val="0"/>
                <w:numId w:val="2"/>
              </w:numPr>
            </w:pPr>
            <w:r>
              <w:t>Produire une vidéo à la fin</w:t>
            </w:r>
          </w:p>
          <w:p w14:paraId="07C5CB79" w14:textId="77777777" w:rsidR="00F34DC4" w:rsidRDefault="00F34DC4" w:rsidP="00F34DC4">
            <w:pPr>
              <w:pStyle w:val="Paragraphedeliste"/>
              <w:numPr>
                <w:ilvl w:val="0"/>
                <w:numId w:val="2"/>
              </w:numPr>
            </w:pPr>
            <w:r>
              <w:t>Aller au bout et formaliser la fin du projet</w:t>
            </w:r>
          </w:p>
          <w:p w14:paraId="4A1B8B5E" w14:textId="77777777" w:rsidR="00F34DC4" w:rsidRDefault="00F34DC4" w:rsidP="00F34DC4">
            <w:pPr>
              <w:pStyle w:val="Paragraphedeliste"/>
              <w:numPr>
                <w:ilvl w:val="0"/>
                <w:numId w:val="2"/>
              </w:numPr>
            </w:pPr>
            <w:r>
              <w:t>Mettre en place une cadence de production</w:t>
            </w:r>
          </w:p>
          <w:p w14:paraId="1DBE67A6" w14:textId="77777777" w:rsidR="00EB7C91" w:rsidRDefault="00EB7C91" w:rsidP="00F34DC4">
            <w:pPr>
              <w:pStyle w:val="Paragraphedeliste"/>
              <w:numPr>
                <w:ilvl w:val="0"/>
                <w:numId w:val="2"/>
              </w:numPr>
            </w:pPr>
            <w:r>
              <w:t>Ne pas se disperser pendant les séances</w:t>
            </w:r>
          </w:p>
          <w:p w14:paraId="2C9AFE42" w14:textId="77777777" w:rsidR="00C70D50" w:rsidRDefault="00C70D50" w:rsidP="00C70D50">
            <w:pPr>
              <w:pStyle w:val="Paragraphedeliste"/>
              <w:numPr>
                <w:ilvl w:val="0"/>
                <w:numId w:val="2"/>
              </w:numPr>
            </w:pPr>
            <w:r>
              <w:t>Définition des temps de travail individuel et collectif</w:t>
            </w:r>
          </w:p>
        </w:tc>
      </w:tr>
      <w:tr w:rsidR="00C70D50" w14:paraId="35D91180" w14:textId="77777777" w:rsidTr="00F34DC4">
        <w:tc>
          <w:tcPr>
            <w:tcW w:w="1450" w:type="dxa"/>
          </w:tcPr>
          <w:p w14:paraId="44EB5AAC" w14:textId="77777777" w:rsidR="00C70D50" w:rsidRDefault="00C70D50" w:rsidP="00090443">
            <w:r>
              <w:t xml:space="preserve">Moyens </w:t>
            </w:r>
          </w:p>
        </w:tc>
        <w:tc>
          <w:tcPr>
            <w:tcW w:w="7838" w:type="dxa"/>
            <w:gridSpan w:val="4"/>
          </w:tcPr>
          <w:p w14:paraId="14024417" w14:textId="77777777" w:rsidR="00764284" w:rsidRDefault="00764284" w:rsidP="00F34DC4">
            <w:pPr>
              <w:pStyle w:val="Paragraphedeliste"/>
              <w:numPr>
                <w:ilvl w:val="0"/>
                <w:numId w:val="2"/>
              </w:numPr>
            </w:pPr>
            <w:r>
              <w:t>Registre identitaire pour déclinaison des objectifs et sous-objectifs opérationnels pour Joris</w:t>
            </w:r>
          </w:p>
          <w:p w14:paraId="35FAE466" w14:textId="77777777" w:rsidR="00C70D50" w:rsidRDefault="00764284" w:rsidP="00F34DC4">
            <w:pPr>
              <w:pStyle w:val="Paragraphedeliste"/>
              <w:numPr>
                <w:ilvl w:val="0"/>
                <w:numId w:val="2"/>
              </w:numPr>
            </w:pPr>
            <w:r>
              <w:t>Application du Gantt pour François</w:t>
            </w:r>
          </w:p>
          <w:p w14:paraId="7518DFD0" w14:textId="77777777" w:rsidR="00764284" w:rsidRDefault="00764284" w:rsidP="00764284">
            <w:pPr>
              <w:pStyle w:val="Paragraphedeliste"/>
              <w:numPr>
                <w:ilvl w:val="0"/>
                <w:numId w:val="2"/>
              </w:numPr>
            </w:pPr>
            <w:r>
              <w:t>Gestion de travail sous stress pour Alexis et Céline à partir de mi-octobre</w:t>
            </w:r>
          </w:p>
          <w:p w14:paraId="564F28B2" w14:textId="77777777" w:rsidR="00005554" w:rsidRDefault="00005554" w:rsidP="00764284">
            <w:pPr>
              <w:pStyle w:val="Paragraphedeliste"/>
              <w:numPr>
                <w:ilvl w:val="0"/>
                <w:numId w:val="2"/>
              </w:numPr>
            </w:pPr>
            <w:r>
              <w:t>Utilisation des vidéos pour accepter l’image que dégagent Céline et Joris et pour parler en anglais devant un auditoire pour François</w:t>
            </w:r>
          </w:p>
        </w:tc>
      </w:tr>
    </w:tbl>
    <w:p w14:paraId="6381375C" w14:textId="77777777" w:rsidR="00090443" w:rsidRDefault="00090443" w:rsidP="00090443"/>
    <w:p w14:paraId="6F35B8C8" w14:textId="77777777" w:rsidR="00397E4E" w:rsidRDefault="00B42A51">
      <w:r>
        <w:t>Remarques de Mike :</w:t>
      </w:r>
    </w:p>
    <w:p w14:paraId="7AFED43A" w14:textId="77777777" w:rsidR="00B42A51" w:rsidRDefault="00B42A51">
      <w:r>
        <w:t>Comment intégrer l’anglais dans ce projet ?</w:t>
      </w:r>
    </w:p>
    <w:p w14:paraId="1D20B3C7" w14:textId="77777777" w:rsidR="00B42A51" w:rsidRDefault="00B42A51"/>
    <w:p w14:paraId="0A9D92C4" w14:textId="77777777" w:rsidR="00B42A51" w:rsidRDefault="00B42A51"/>
    <w:p w14:paraId="5A1428E4" w14:textId="77777777" w:rsidR="00B42A51" w:rsidRDefault="00B42A51">
      <w:r>
        <w:t xml:space="preserve">Paradoxe : on veut produire </w:t>
      </w:r>
      <w:proofErr w:type="spellStart"/>
      <w:r>
        <w:t>qqch</w:t>
      </w:r>
      <w:proofErr w:type="spellEnd"/>
      <w:r>
        <w:t xml:space="preserve"> parfait en anglais, sans avoir d’expert ?</w:t>
      </w:r>
    </w:p>
    <w:p w14:paraId="52719BCD" w14:textId="77777777" w:rsidR="0014384F" w:rsidRDefault="0014384F"/>
    <w:p w14:paraId="6B72F3AB" w14:textId="77777777" w:rsidR="0014384F" w:rsidRDefault="0014384F">
      <w:r>
        <w:t xml:space="preserve">Vigilance : une langue s’imite, ne s’invente pas. Alors que l’on va inventer les sketchs -&gt; sur quoi on peut d’appuyer pour ne pas trop inventer ? En s’inspirant d’autres tendances. </w:t>
      </w:r>
    </w:p>
    <w:p w14:paraId="33FACC0D" w14:textId="77777777" w:rsidR="0014384F" w:rsidRDefault="0014384F"/>
    <w:p w14:paraId="3772DBF9" w14:textId="77777777" w:rsidR="0014384F" w:rsidRDefault="0014384F">
      <w:r>
        <w:t xml:space="preserve">Ajouter dans Gantt la recherche de </w:t>
      </w:r>
      <w:proofErr w:type="spellStart"/>
      <w:r>
        <w:t>ressoucres</w:t>
      </w:r>
      <w:proofErr w:type="spellEnd"/>
    </w:p>
    <w:p w14:paraId="4C6DC3B6" w14:textId="77777777" w:rsidR="0014384F" w:rsidRDefault="0014384F"/>
    <w:p w14:paraId="29F9F84E" w14:textId="77777777" w:rsidR="0014384F" w:rsidRDefault="0014384F">
      <w:r>
        <w:t>Quelle trace et quels outils ? Vocabulaire…</w:t>
      </w:r>
    </w:p>
    <w:p w14:paraId="75B7A458" w14:textId="77777777" w:rsidR="0014384F" w:rsidRDefault="0014384F">
      <w:r>
        <w:t>Revoir un peu plus le registre anglais, démarche + outils</w:t>
      </w:r>
    </w:p>
    <w:p w14:paraId="2128C645" w14:textId="77777777" w:rsidR="0014384F" w:rsidRDefault="0014384F">
      <w:r>
        <w:t>Pense aux éléments qui peuvent montrer le processus</w:t>
      </w:r>
    </w:p>
    <w:p w14:paraId="344B1A1C" w14:textId="77777777" w:rsidR="0014384F" w:rsidRDefault="0014384F">
      <w:r>
        <w:t>Danger : Ici, le but c’est faire des sketchs, pas l’anglais. Il faut faire apparaître le fait de faire de l’anglais</w:t>
      </w:r>
    </w:p>
    <w:p w14:paraId="4035843B" w14:textId="77777777" w:rsidR="0014384F" w:rsidRDefault="0014384F"/>
    <w:p w14:paraId="601EA007" w14:textId="77777777" w:rsidR="0014384F" w:rsidRDefault="0014384F">
      <w:r>
        <w:t>Sujet d’Alexis : Formalisation de l’apprentissage ?</w:t>
      </w:r>
    </w:p>
    <w:p w14:paraId="11EE0928" w14:textId="77777777" w:rsidR="0014384F" w:rsidRDefault="0014384F">
      <w:r>
        <w:t>On doit être capable d’illustrer ce que l’on fait</w:t>
      </w:r>
    </w:p>
    <w:p w14:paraId="73E20A7C" w14:textId="77777777" w:rsidR="00243C1E" w:rsidRDefault="00243C1E"/>
    <w:p w14:paraId="41B937C6" w14:textId="77777777" w:rsidR="00243C1E" w:rsidRDefault="0014384F">
      <w:r>
        <w:t xml:space="preserve">Attention de ne pas être </w:t>
      </w:r>
      <w:r w:rsidR="00243C1E">
        <w:t>focalisé</w:t>
      </w:r>
      <w:r>
        <w:t xml:space="preserve"> sur les vidéos</w:t>
      </w:r>
      <w:r w:rsidR="00243C1E">
        <w:t xml:space="preserve"> et de laisser de coté l’anglais.</w:t>
      </w:r>
    </w:p>
    <w:p w14:paraId="799D832A" w14:textId="77777777" w:rsidR="00D00AC6" w:rsidRDefault="00D00AC6"/>
    <w:p w14:paraId="2ABDD31A" w14:textId="77777777" w:rsidR="00243C1E" w:rsidRDefault="00243C1E">
      <w:r>
        <w:t>Partie interculturelle :</w:t>
      </w:r>
      <w:bookmarkStart w:id="0" w:name="_GoBack"/>
      <w:bookmarkEnd w:id="0"/>
    </w:p>
    <w:p w14:paraId="4F585533" w14:textId="77777777" w:rsidR="00243C1E" w:rsidRDefault="00243C1E">
      <w:r>
        <w:t>Est-ce intéressant de rester sur les stéréotypes ? Ne pas aller trop loin. Comment trouver des exemples en allant au delà de la notion de stéréotypes ?</w:t>
      </w:r>
    </w:p>
    <w:p w14:paraId="0AC96DAE" w14:textId="77777777" w:rsidR="00D00AC6" w:rsidRDefault="00D00AC6"/>
    <w:p w14:paraId="6C81721E" w14:textId="77777777" w:rsidR="00D00AC6" w:rsidRDefault="00D00AC6">
      <w:r>
        <w:t xml:space="preserve">Un bon moyen niveau anglais, lectures, </w:t>
      </w:r>
      <w:proofErr w:type="spellStart"/>
      <w:r>
        <w:t>videos</w:t>
      </w:r>
      <w:proofErr w:type="spellEnd"/>
      <w:r>
        <w:t>, recherches, analyse de l’existant, webographie</w:t>
      </w:r>
    </w:p>
    <w:p w14:paraId="3D03D4CC" w14:textId="77777777" w:rsidR="00D00AC6" w:rsidRDefault="00D00AC6">
      <w:r>
        <w:t>Google : pub pour HSBC</w:t>
      </w:r>
    </w:p>
    <w:p w14:paraId="57075F2A" w14:textId="77777777" w:rsidR="00D00AC6" w:rsidRDefault="00D00AC6"/>
    <w:p w14:paraId="50DAABEB" w14:textId="77777777" w:rsidR="00D00AC6" w:rsidRDefault="00D00AC6">
      <w:r>
        <w:t>Lecture : communication interculturelle, conception du temps, les distances, touché</w:t>
      </w:r>
    </w:p>
    <w:p w14:paraId="70023228" w14:textId="77777777" w:rsidR="00D00AC6" w:rsidRDefault="00D00AC6"/>
    <w:p w14:paraId="1F4B15EE" w14:textId="77777777" w:rsidR="00D00AC6" w:rsidRDefault="00D00AC6">
      <w:r>
        <w:t xml:space="preserve">Présenter un projet construit </w:t>
      </w:r>
      <w:r w:rsidR="00F81692">
        <w:t>réfléchis, montrer qu’on est allé plus loin que le simple niveau</w:t>
      </w:r>
    </w:p>
    <w:p w14:paraId="1E95066F" w14:textId="77777777" w:rsidR="00F81692" w:rsidRDefault="00F81692"/>
    <w:p w14:paraId="562481ED" w14:textId="77777777" w:rsidR="00F81692" w:rsidRPr="00F81692" w:rsidRDefault="00F81692">
      <w:pPr>
        <w:rPr>
          <w:b/>
        </w:rPr>
      </w:pPr>
      <w:r w:rsidRPr="00F81692">
        <w:rPr>
          <w:b/>
        </w:rPr>
        <w:t>Carnet de bord : tenir un carnet de bord du groupe et individuel</w:t>
      </w:r>
    </w:p>
    <w:sectPr w:rsidR="00F81692" w:rsidRPr="00F81692" w:rsidSect="00BB6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23D"/>
    <w:multiLevelType w:val="hybridMultilevel"/>
    <w:tmpl w:val="5D727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173"/>
    <w:multiLevelType w:val="hybridMultilevel"/>
    <w:tmpl w:val="464AD618"/>
    <w:lvl w:ilvl="0" w:tplc="DE5894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0443"/>
    <w:rsid w:val="00005554"/>
    <w:rsid w:val="00090443"/>
    <w:rsid w:val="0014384F"/>
    <w:rsid w:val="00243C1E"/>
    <w:rsid w:val="00397E4E"/>
    <w:rsid w:val="0046393A"/>
    <w:rsid w:val="00764284"/>
    <w:rsid w:val="00A01BE4"/>
    <w:rsid w:val="00B42A51"/>
    <w:rsid w:val="00BB6FBD"/>
    <w:rsid w:val="00C70D50"/>
    <w:rsid w:val="00D00AC6"/>
    <w:rsid w:val="00D80606"/>
    <w:rsid w:val="00D86C35"/>
    <w:rsid w:val="00D97495"/>
    <w:rsid w:val="00EB7C91"/>
    <w:rsid w:val="00F34DC4"/>
    <w:rsid w:val="00F8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E10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FB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55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0443"/>
    <w:pPr>
      <w:ind w:left="720"/>
      <w:contextualSpacing/>
    </w:pPr>
  </w:style>
  <w:style w:type="table" w:styleId="Grille">
    <w:name w:val="Table Grid"/>
    <w:basedOn w:val="TableauNormal"/>
    <w:uiPriority w:val="59"/>
    <w:rsid w:val="0009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0055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495</Words>
  <Characters>2728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Joris Kessler</cp:lastModifiedBy>
  <cp:revision>3</cp:revision>
  <dcterms:created xsi:type="dcterms:W3CDTF">2013-09-09T12:26:00Z</dcterms:created>
  <dcterms:modified xsi:type="dcterms:W3CDTF">2013-09-09T16:20:00Z</dcterms:modified>
</cp:coreProperties>
</file>